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019E" w14:textId="75DE06AF" w:rsidR="005F766E" w:rsidRPr="00F10655" w:rsidRDefault="00F10655" w:rsidP="005F766E">
      <w:pPr>
        <w:spacing w:after="100" w:line="240" w:lineRule="auto"/>
        <w:jc w:val="center"/>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RDE </w:t>
      </w:r>
      <w:r w:rsidR="005F766E" w:rsidRPr="00F10655">
        <w:rPr>
          <w:rFonts w:eastAsia="Times New Roman" w:cstheme="minorHAnsi"/>
          <w:shd w:val="clear" w:color="auto" w:fill="FFFFFF"/>
          <w:lang w:eastAsia="en-AU"/>
        </w:rPr>
        <w:t>Catherine Park Bollard Update</w:t>
      </w:r>
      <w:r w:rsidRPr="00F10655">
        <w:rPr>
          <w:rFonts w:eastAsia="Times New Roman" w:cstheme="minorHAnsi"/>
          <w:shd w:val="clear" w:color="auto" w:fill="FFFFFF"/>
          <w:lang w:eastAsia="en-AU"/>
        </w:rPr>
        <w:t xml:space="preserve"> and Newcomers’ Welcome</w:t>
      </w:r>
    </w:p>
    <w:p w14:paraId="3E5FC96A" w14:textId="77777777" w:rsidR="005F766E" w:rsidRPr="00F10655" w:rsidRDefault="005F766E" w:rsidP="005F766E">
      <w:pPr>
        <w:spacing w:after="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 </w:t>
      </w:r>
    </w:p>
    <w:p w14:paraId="7BBEB821" w14:textId="77777777" w:rsidR="005F766E" w:rsidRPr="00F10655" w:rsidRDefault="005F766E" w:rsidP="005F766E">
      <w:pPr>
        <w:spacing w:after="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Progress with Council in planning through to completion on ground works often spans quite a number of years. This has been true for the gazetting of the upper island road, the Traffic Management Plan as well as the bollards at Catherine Park. With the many structural and staff changes at Council SIRA has found it beneficial to keep records and follow up decisions to enable progress. Through collaboration and persistence SIRA has achieved many of the improvements to infrastructure we now enjoy.</w:t>
      </w:r>
    </w:p>
    <w:p w14:paraId="5EAAB4E9" w14:textId="77777777" w:rsidR="005F766E" w:rsidRPr="00F10655" w:rsidRDefault="005F766E" w:rsidP="005F766E">
      <w:pPr>
        <w:spacing w:after="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 </w:t>
      </w:r>
    </w:p>
    <w:p w14:paraId="55EB3046" w14:textId="77777777"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The bollards at the bottom of Pitt View Street were placed about 15+ years ago to restrict vehicle access to the park about the time the stonewall below Pitt View Street was built by the community. A good deterrent until one buggy driver discovered they could squeeze through. Soon waterfront parking became routine for all. The grass path with a timber strip and seating along the waterfront became a road. The problem is Catherine Park is a park; it is not gazetted as a road or parking lot. The foreshore path must provide safe pedestrian access to a children's playground, a ferry, commuter parking and a recreational waterfront. </w:t>
      </w:r>
    </w:p>
    <w:p w14:paraId="3AA7E145" w14:textId="77777777"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 </w:t>
      </w:r>
    </w:p>
    <w:p w14:paraId="5579E6DC" w14:textId="22E7B971"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 xml:space="preserve">Due to increased complaints regarding the impact of buggies in the park on the environment and dangers to pedestrians David Munday of NBC did a survey in April 2018 as to community sentiment. The outcome showed the majority of people were in </w:t>
      </w:r>
      <w:r w:rsidR="00F10655" w:rsidRPr="00F10655">
        <w:rPr>
          <w:rFonts w:eastAsia="Times New Roman" w:cstheme="minorHAnsi"/>
          <w:lang w:eastAsia="en-AU"/>
        </w:rPr>
        <w:t>favour</w:t>
      </w:r>
      <w:r w:rsidRPr="00F10655">
        <w:rPr>
          <w:rFonts w:eastAsia="Times New Roman" w:cstheme="minorHAnsi"/>
          <w:lang w:eastAsia="en-AU"/>
        </w:rPr>
        <w:t xml:space="preserve"> of restricted vehicle access. Following the consultation Mr Munday mapped and shared with SIRA the location of the bollards that would restrict access and allow for mobility parking. The delay in placement has come with the delay to the implementation of the Traffic Management Plan.</w:t>
      </w:r>
    </w:p>
    <w:p w14:paraId="409A7B1C" w14:textId="77777777"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 </w:t>
      </w:r>
    </w:p>
    <w:p w14:paraId="0171BE50" w14:textId="77777777"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Under the Traffic Management Plan registered vehicles including buggies will be restricted to road access and private parking. Although fine for most persons, t</w:t>
      </w:r>
      <w:r w:rsidR="00BD69DE" w:rsidRPr="00F10655">
        <w:rPr>
          <w:rFonts w:eastAsia="Times New Roman" w:cstheme="minorHAnsi"/>
          <w:lang w:eastAsia="en-AU"/>
        </w:rPr>
        <w:t>here is real</w:t>
      </w:r>
      <w:r w:rsidRPr="00F10655">
        <w:rPr>
          <w:rFonts w:eastAsia="Times New Roman" w:cstheme="minorHAnsi"/>
          <w:lang w:eastAsia="en-AU"/>
        </w:rPr>
        <w:t xml:space="preserve"> need for parking for peopl</w:t>
      </w:r>
      <w:r w:rsidR="00BD69DE" w:rsidRPr="00F10655">
        <w:rPr>
          <w:rFonts w:eastAsia="Times New Roman" w:cstheme="minorHAnsi"/>
          <w:lang w:eastAsia="en-AU"/>
        </w:rPr>
        <w:t>e with mobility issues. It was negotiated for dedicated</w:t>
      </w:r>
      <w:r w:rsidRPr="00F10655">
        <w:rPr>
          <w:rFonts w:eastAsia="Times New Roman" w:cstheme="minorHAnsi"/>
          <w:lang w:eastAsia="en-AU"/>
        </w:rPr>
        <w:t xml:space="preserve"> mobility parking in front of the stone wall below Pitt View Street. An option for a 3 point turn is available using the space prior to the second wall.  As with other mobility parking areas on the mainland, persons using these sites will need to have the appropriate permit. </w:t>
      </w:r>
    </w:p>
    <w:p w14:paraId="039EAE13" w14:textId="77777777"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 </w:t>
      </w:r>
    </w:p>
    <w:p w14:paraId="7988CC6B" w14:textId="728B77BB"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 xml:space="preserve">The problem </w:t>
      </w:r>
      <w:r w:rsidR="00BD69DE" w:rsidRPr="00F10655">
        <w:rPr>
          <w:rFonts w:eastAsia="Times New Roman" w:cstheme="minorHAnsi"/>
          <w:lang w:eastAsia="en-AU"/>
        </w:rPr>
        <w:t xml:space="preserve">remaining </w:t>
      </w:r>
      <w:r w:rsidRPr="00F10655">
        <w:rPr>
          <w:rFonts w:eastAsia="Times New Roman" w:cstheme="minorHAnsi"/>
          <w:lang w:eastAsia="en-AU"/>
        </w:rPr>
        <w:t>was how to assist those people</w:t>
      </w:r>
      <w:r w:rsidR="00BD69DE" w:rsidRPr="00F10655">
        <w:rPr>
          <w:rFonts w:eastAsia="Times New Roman" w:cstheme="minorHAnsi"/>
          <w:lang w:eastAsia="en-AU"/>
        </w:rPr>
        <w:t xml:space="preserve"> that might need to drop off/</w:t>
      </w:r>
      <w:r w:rsidRPr="00F10655">
        <w:rPr>
          <w:rFonts w:eastAsia="Times New Roman" w:cstheme="minorHAnsi"/>
          <w:lang w:eastAsia="en-AU"/>
        </w:rPr>
        <w:t>pick up items arrivi</w:t>
      </w:r>
      <w:r w:rsidR="00BD69DE" w:rsidRPr="00F10655">
        <w:rPr>
          <w:rFonts w:eastAsia="Times New Roman" w:cstheme="minorHAnsi"/>
          <w:lang w:eastAsia="en-AU"/>
        </w:rPr>
        <w:t>ng at</w:t>
      </w:r>
      <w:r w:rsidRPr="00F10655">
        <w:rPr>
          <w:rFonts w:eastAsia="Times New Roman" w:cstheme="minorHAnsi"/>
          <w:lang w:eastAsia="en-AU"/>
        </w:rPr>
        <w:t xml:space="preserve"> Tennis Court Wharf. As the Council is planning to restore the timber </w:t>
      </w:r>
      <w:r w:rsidR="00BD69DE" w:rsidRPr="00F10655">
        <w:rPr>
          <w:rFonts w:eastAsia="Times New Roman" w:cstheme="minorHAnsi"/>
          <w:lang w:eastAsia="en-AU"/>
        </w:rPr>
        <w:t>retaining wall it was agreed that in 2020</w:t>
      </w:r>
      <w:r w:rsidRPr="00F10655">
        <w:rPr>
          <w:rFonts w:eastAsia="Times New Roman" w:cstheme="minorHAnsi"/>
          <w:lang w:eastAsia="en-AU"/>
        </w:rPr>
        <w:t xml:space="preserve"> should there be adequate funding, the budget might be stretched to restore and raise the stone wall on the foreshore just before the walkway out to Tennis Court Wharf. The Roads, Drainage and Environment subcommittee advocated for </w:t>
      </w:r>
      <w:r w:rsidR="00BD69DE" w:rsidRPr="00F10655">
        <w:rPr>
          <w:rFonts w:eastAsia="Times New Roman" w:cstheme="minorHAnsi"/>
          <w:lang w:eastAsia="en-AU"/>
        </w:rPr>
        <w:t xml:space="preserve">a </w:t>
      </w:r>
      <w:r w:rsidRPr="00F10655">
        <w:rPr>
          <w:rFonts w:eastAsia="Times New Roman" w:cstheme="minorHAnsi"/>
          <w:lang w:eastAsia="en-AU"/>
        </w:rPr>
        <w:t>small wi</w:t>
      </w:r>
      <w:r w:rsidR="00BD69DE" w:rsidRPr="00F10655">
        <w:rPr>
          <w:rFonts w:eastAsia="Times New Roman" w:cstheme="minorHAnsi"/>
          <w:lang w:eastAsia="en-AU"/>
        </w:rPr>
        <w:t>dening at the 90deg corner to allow a</w:t>
      </w:r>
      <w:r w:rsidRPr="00F10655">
        <w:rPr>
          <w:rFonts w:eastAsia="Times New Roman" w:cstheme="minorHAnsi"/>
          <w:lang w:eastAsia="en-AU"/>
        </w:rPr>
        <w:t xml:space="preserve"> temporary vehicle drop off/pickup spot. Parking, however, will be restricted to the area below the fire shed for persons without a mobility </w:t>
      </w:r>
      <w:r w:rsidR="00F10655" w:rsidRPr="00F10655">
        <w:rPr>
          <w:rFonts w:eastAsia="Times New Roman" w:cstheme="minorHAnsi"/>
          <w:lang w:eastAsia="en-AU"/>
        </w:rPr>
        <w:t>sticker.</w:t>
      </w:r>
    </w:p>
    <w:p w14:paraId="10170F15" w14:textId="77777777"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 </w:t>
      </w:r>
    </w:p>
    <w:p w14:paraId="5FAA4390" w14:textId="77777777" w:rsidR="005F766E" w:rsidRPr="00F10655" w:rsidRDefault="005F766E" w:rsidP="005F766E">
      <w:pPr>
        <w:spacing w:after="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 </w:t>
      </w:r>
    </w:p>
    <w:p w14:paraId="21EEC83A" w14:textId="3C057265" w:rsidR="005F766E" w:rsidRPr="00F10655" w:rsidRDefault="005F766E" w:rsidP="005F766E">
      <w:pPr>
        <w:shd w:val="clear" w:color="auto" w:fill="FFFFFF"/>
        <w:spacing w:after="0" w:line="240" w:lineRule="auto"/>
        <w:rPr>
          <w:rFonts w:eastAsia="Times New Roman" w:cstheme="minorHAnsi"/>
          <w:lang w:eastAsia="en-AU"/>
        </w:rPr>
      </w:pPr>
      <w:r w:rsidRPr="00F10655">
        <w:rPr>
          <w:rFonts w:eastAsia="Times New Roman" w:cstheme="minorHAnsi"/>
          <w:lang w:eastAsia="en-AU"/>
        </w:rPr>
        <w:t xml:space="preserve">The work on the waterfront begins March or April and at that time as you can imagine access along the waterfront will be very restricted. </w:t>
      </w:r>
      <w:r w:rsidRPr="00F10655">
        <w:rPr>
          <w:rFonts w:cstheme="minorHAnsi"/>
          <w:shd w:val="clear" w:color="auto" w:fill="FFFFFF"/>
        </w:rPr>
        <w:t xml:space="preserve">The placement of the bollards has come as a first stage in preparation for the coming works and is </w:t>
      </w:r>
      <w:r w:rsidR="00F10655" w:rsidRPr="00F10655">
        <w:rPr>
          <w:rFonts w:cstheme="minorHAnsi"/>
          <w:shd w:val="clear" w:color="auto" w:fill="FFFFFF"/>
        </w:rPr>
        <w:t>a</w:t>
      </w:r>
      <w:r w:rsidRPr="00F10655">
        <w:rPr>
          <w:rFonts w:cstheme="minorHAnsi"/>
          <w:shd w:val="clear" w:color="auto" w:fill="FFFFFF"/>
        </w:rPr>
        <w:t xml:space="preserve"> first step also in the implementation of the Traffic Management Plan. </w:t>
      </w:r>
    </w:p>
    <w:p w14:paraId="60841589" w14:textId="77777777" w:rsidR="005F766E" w:rsidRPr="00F10655" w:rsidRDefault="00BD69DE" w:rsidP="005F766E">
      <w:pPr>
        <w:rPr>
          <w:rFonts w:cstheme="minorHAnsi"/>
        </w:rPr>
      </w:pPr>
      <w:r w:rsidRPr="00F10655">
        <w:rPr>
          <w:rFonts w:cstheme="minorHAnsi"/>
        </w:rPr>
        <w:t>________________________________________________________________________________</w:t>
      </w:r>
    </w:p>
    <w:p w14:paraId="463B1903" w14:textId="77777777" w:rsidR="005F766E" w:rsidRPr="00F10655" w:rsidRDefault="005F766E" w:rsidP="000D1487">
      <w:pPr>
        <w:spacing w:after="100" w:line="240" w:lineRule="auto"/>
        <w:rPr>
          <w:rFonts w:eastAsia="Times New Roman" w:cstheme="minorHAnsi"/>
          <w:shd w:val="clear" w:color="auto" w:fill="FFFFFF"/>
          <w:lang w:eastAsia="en-AU"/>
        </w:rPr>
      </w:pPr>
    </w:p>
    <w:p w14:paraId="643B65AC" w14:textId="77777777" w:rsidR="00BD69DE" w:rsidRPr="00F10655" w:rsidRDefault="00BD69DE" w:rsidP="000D1487">
      <w:pPr>
        <w:spacing w:after="100" w:line="240" w:lineRule="auto"/>
        <w:rPr>
          <w:rFonts w:eastAsia="Times New Roman" w:cstheme="minorHAnsi"/>
          <w:shd w:val="clear" w:color="auto" w:fill="FFFFFF"/>
          <w:lang w:eastAsia="en-AU"/>
        </w:rPr>
      </w:pPr>
    </w:p>
    <w:p w14:paraId="55B872AA" w14:textId="77777777" w:rsidR="00BD69DE" w:rsidRPr="00F10655" w:rsidRDefault="00BD69DE" w:rsidP="000D1487">
      <w:pPr>
        <w:spacing w:after="100" w:line="240" w:lineRule="auto"/>
        <w:rPr>
          <w:rFonts w:eastAsia="Times New Roman" w:cstheme="minorHAnsi"/>
          <w:shd w:val="clear" w:color="auto" w:fill="FFFFFF"/>
          <w:lang w:eastAsia="en-AU"/>
        </w:rPr>
      </w:pPr>
    </w:p>
    <w:p w14:paraId="2013D547" w14:textId="77777777" w:rsidR="00BD69DE" w:rsidRPr="00F10655" w:rsidRDefault="00BD69DE" w:rsidP="000D1487">
      <w:pPr>
        <w:spacing w:after="100" w:line="240" w:lineRule="auto"/>
        <w:rPr>
          <w:rFonts w:eastAsia="Times New Roman" w:cstheme="minorHAnsi"/>
          <w:shd w:val="clear" w:color="auto" w:fill="FFFFFF"/>
          <w:lang w:eastAsia="en-AU"/>
        </w:rPr>
      </w:pPr>
    </w:p>
    <w:p w14:paraId="33E9BF63" w14:textId="4887F5E3" w:rsidR="005F766E" w:rsidRPr="00F10655" w:rsidRDefault="005F766E" w:rsidP="000D1487">
      <w:pPr>
        <w:spacing w:after="10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lastRenderedPageBreak/>
        <w:t xml:space="preserve">News Item 2 – To be </w:t>
      </w:r>
      <w:r w:rsidR="00F10655" w:rsidRPr="00F10655">
        <w:rPr>
          <w:rFonts w:eastAsia="Times New Roman" w:cstheme="minorHAnsi"/>
          <w:shd w:val="clear" w:color="auto" w:fill="FFFFFF"/>
          <w:lang w:eastAsia="en-AU"/>
        </w:rPr>
        <w:t>updated</w:t>
      </w:r>
      <w:r w:rsidR="00F10655">
        <w:rPr>
          <w:rFonts w:eastAsia="Times New Roman" w:cstheme="minorHAnsi"/>
          <w:shd w:val="clear" w:color="auto" w:fill="FFFFFF"/>
          <w:lang w:eastAsia="en-AU"/>
        </w:rPr>
        <w:t xml:space="preserve"> in the future</w:t>
      </w:r>
    </w:p>
    <w:p w14:paraId="29601474" w14:textId="77777777" w:rsidR="000D1487" w:rsidRPr="00F10655" w:rsidRDefault="000D1487" w:rsidP="000D1487">
      <w:pPr>
        <w:spacing w:after="10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A newcomers update to past and future initiatives for Catherine Park</w:t>
      </w:r>
    </w:p>
    <w:p w14:paraId="65FD77A9" w14:textId="77777777" w:rsidR="000D1487" w:rsidRPr="00F10655" w:rsidRDefault="000D1487" w:rsidP="000D1487">
      <w:pPr>
        <w:spacing w:after="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Recreational facilities are limited on Scotland Island and Catherine Park is the largest available open space for use by all members of our community. SIRA has worked over many years to improve the amenities and the aesthetics. Our newer residents are often unaware of the changes that have occurred over many years. These include: </w:t>
      </w:r>
    </w:p>
    <w:p w14:paraId="47E48036" w14:textId="77777777" w:rsidR="00A6542F" w:rsidRPr="00F10655" w:rsidRDefault="00A6542F" w:rsidP="000D1487">
      <w:pPr>
        <w:spacing w:after="0" w:line="240" w:lineRule="auto"/>
        <w:rPr>
          <w:rFonts w:eastAsia="Times New Roman" w:cstheme="minorHAnsi"/>
          <w:shd w:val="clear" w:color="auto" w:fill="FFFFFF"/>
          <w:lang w:eastAsia="en-AU"/>
        </w:rPr>
      </w:pPr>
    </w:p>
    <w:p w14:paraId="24176E16" w14:textId="77777777" w:rsidR="00A6542F" w:rsidRPr="00F10655" w:rsidRDefault="00A6542F"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Bushland restoration with blue gums – Warringah Council</w:t>
      </w:r>
    </w:p>
    <w:p w14:paraId="31E70CFF" w14:textId="77777777" w:rsidR="000D1487" w:rsidRPr="00F10655" w:rsidRDefault="00A6542F"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Steps on</w:t>
      </w:r>
      <w:r w:rsidR="000D1487" w:rsidRPr="00F10655">
        <w:rPr>
          <w:rFonts w:eastAsia="Times New Roman" w:cstheme="minorHAnsi"/>
          <w:lang w:eastAsia="en-AU"/>
        </w:rPr>
        <w:t xml:space="preserve"> western slope to replace a very steep access road. </w:t>
      </w:r>
    </w:p>
    <w:p w14:paraId="07EA65A9" w14:textId="587AD767" w:rsidR="000D1487" w:rsidRPr="00F10655" w:rsidRDefault="00A6542F"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Community centre</w:t>
      </w:r>
      <w:r w:rsidR="000D1487" w:rsidRPr="00F10655">
        <w:rPr>
          <w:rFonts w:eastAsia="Times New Roman" w:cstheme="minorHAnsi"/>
          <w:lang w:eastAsia="en-AU"/>
        </w:rPr>
        <w:t xml:space="preserve"> built by the community</w:t>
      </w:r>
      <w:r w:rsidRPr="00F10655">
        <w:rPr>
          <w:rFonts w:eastAsia="Times New Roman" w:cstheme="minorHAnsi"/>
          <w:lang w:eastAsia="en-AU"/>
        </w:rPr>
        <w:t xml:space="preserve"> - Warringah Council </w:t>
      </w:r>
      <w:r w:rsidR="00F10655" w:rsidRPr="00F10655">
        <w:rPr>
          <w:rFonts w:eastAsia="Times New Roman" w:cstheme="minorHAnsi"/>
          <w:lang w:eastAsia="en-AU"/>
        </w:rPr>
        <w:t>funded.</w:t>
      </w:r>
    </w:p>
    <w:p w14:paraId="464AC1C3" w14:textId="2CEC927C"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'Kindy' built</w:t>
      </w:r>
      <w:r w:rsidR="00A6542F" w:rsidRPr="00F10655">
        <w:rPr>
          <w:rFonts w:eastAsia="Times New Roman" w:cstheme="minorHAnsi"/>
          <w:lang w:eastAsia="en-AU"/>
        </w:rPr>
        <w:t xml:space="preserve"> by local tradesmen –</w:t>
      </w:r>
      <w:r w:rsidRPr="00F10655">
        <w:rPr>
          <w:rFonts w:eastAsia="Times New Roman" w:cstheme="minorHAnsi"/>
          <w:lang w:eastAsia="en-AU"/>
        </w:rPr>
        <w:t xml:space="preserve"> </w:t>
      </w:r>
      <w:r w:rsidR="00A6542F" w:rsidRPr="00F10655">
        <w:rPr>
          <w:rFonts w:eastAsia="Times New Roman" w:cstheme="minorHAnsi"/>
          <w:lang w:eastAsia="en-AU"/>
        </w:rPr>
        <w:t xml:space="preserve">Community fund raising with Council </w:t>
      </w:r>
      <w:r w:rsidR="00F10655" w:rsidRPr="00F10655">
        <w:rPr>
          <w:rFonts w:eastAsia="Times New Roman" w:cstheme="minorHAnsi"/>
          <w:lang w:eastAsia="en-AU"/>
        </w:rPr>
        <w:t>support.</w:t>
      </w:r>
    </w:p>
    <w:p w14:paraId="3CF8269D" w14:textId="48D5F365"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 xml:space="preserve">Foreshore playground </w:t>
      </w:r>
      <w:r w:rsidR="00A6542F" w:rsidRPr="00F10655">
        <w:rPr>
          <w:rFonts w:eastAsia="Times New Roman" w:cstheme="minorHAnsi"/>
          <w:lang w:eastAsia="en-AU"/>
        </w:rPr>
        <w:t xml:space="preserve">and basketball area </w:t>
      </w:r>
      <w:r w:rsidRPr="00F10655">
        <w:rPr>
          <w:rFonts w:eastAsia="Times New Roman" w:cstheme="minorHAnsi"/>
          <w:lang w:eastAsia="en-AU"/>
        </w:rPr>
        <w:t>following extensive consultation to replace</w:t>
      </w:r>
      <w:r w:rsidR="00A6542F" w:rsidRPr="00F10655">
        <w:rPr>
          <w:rFonts w:eastAsia="Times New Roman" w:cstheme="minorHAnsi"/>
          <w:lang w:eastAsia="en-AU"/>
        </w:rPr>
        <w:t xml:space="preserve"> and augment existing </w:t>
      </w:r>
      <w:r w:rsidR="00F10655" w:rsidRPr="00F10655">
        <w:rPr>
          <w:rFonts w:eastAsia="Times New Roman" w:cstheme="minorHAnsi"/>
          <w:lang w:eastAsia="en-AU"/>
        </w:rPr>
        <w:t>amenities</w:t>
      </w:r>
      <w:r w:rsidR="00A6542F" w:rsidRPr="00F10655">
        <w:rPr>
          <w:rFonts w:eastAsia="Times New Roman" w:cstheme="minorHAnsi"/>
          <w:lang w:eastAsia="en-AU"/>
        </w:rPr>
        <w:t xml:space="preserve"> – Pittwater Council </w:t>
      </w:r>
      <w:r w:rsidR="00F10655" w:rsidRPr="00F10655">
        <w:rPr>
          <w:rFonts w:eastAsia="Times New Roman" w:cstheme="minorHAnsi"/>
          <w:lang w:eastAsia="en-AU"/>
        </w:rPr>
        <w:t>funded.</w:t>
      </w:r>
    </w:p>
    <w:p w14:paraId="16EE2789" w14:textId="77777777"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Central swale for improved drainage</w:t>
      </w:r>
    </w:p>
    <w:p w14:paraId="496F65B8" w14:textId="46D2E816"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 xml:space="preserve">Pitt View Street bollards to ensure pedestrian safety and access to the </w:t>
      </w:r>
      <w:r w:rsidR="00F10655" w:rsidRPr="00F10655">
        <w:rPr>
          <w:rFonts w:eastAsia="Times New Roman" w:cstheme="minorHAnsi"/>
          <w:lang w:eastAsia="en-AU"/>
        </w:rPr>
        <w:t>foreshore.</w:t>
      </w:r>
    </w:p>
    <w:p w14:paraId="519E3177" w14:textId="7332203F"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 xml:space="preserve">Community built stone wall, edging along Pitt View Street and foreshore to improve amenity - </w:t>
      </w:r>
      <w:r w:rsidR="00F10655" w:rsidRPr="00F10655">
        <w:rPr>
          <w:rFonts w:eastAsia="Times New Roman" w:cstheme="minorHAnsi"/>
          <w:lang w:eastAsia="en-AU"/>
        </w:rPr>
        <w:t>2002.</w:t>
      </w:r>
    </w:p>
    <w:p w14:paraId="3CDC721B" w14:textId="77777777"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Timber seating along the foreshore (sadly removed for vehicle access)</w:t>
      </w:r>
    </w:p>
    <w:p w14:paraId="70124169" w14:textId="77777777"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 xml:space="preserve">Regeneration of the Eastern hillside ongoing </w:t>
      </w:r>
      <w:r w:rsidR="00C00A4F" w:rsidRPr="00F10655">
        <w:rPr>
          <w:rFonts w:eastAsia="Times New Roman" w:cstheme="minorHAnsi"/>
          <w:lang w:eastAsia="en-AU"/>
        </w:rPr>
        <w:t xml:space="preserve">under Bushcare </w:t>
      </w:r>
      <w:r w:rsidRPr="00F10655">
        <w:rPr>
          <w:rFonts w:eastAsia="Times New Roman" w:cstheme="minorHAnsi"/>
          <w:lang w:eastAsia="en-AU"/>
        </w:rPr>
        <w:t>since 2000</w:t>
      </w:r>
    </w:p>
    <w:p w14:paraId="07643D8D" w14:textId="7DA1EC73"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 xml:space="preserve">Picnic table (replacing collapsed dray) and foreshore seat donated by local </w:t>
      </w:r>
      <w:r w:rsidR="00F10655" w:rsidRPr="00F10655">
        <w:rPr>
          <w:rFonts w:eastAsia="Times New Roman" w:cstheme="minorHAnsi"/>
          <w:lang w:eastAsia="en-AU"/>
        </w:rPr>
        <w:t>craftsman.</w:t>
      </w:r>
    </w:p>
    <w:p w14:paraId="2B9A0CFC" w14:textId="77777777"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 xml:space="preserve">Electric barbecue installed by </w:t>
      </w:r>
      <w:r w:rsidR="00C00A4F" w:rsidRPr="00F10655">
        <w:rPr>
          <w:rFonts w:eastAsia="Times New Roman" w:cstheme="minorHAnsi"/>
          <w:lang w:eastAsia="en-AU"/>
        </w:rPr>
        <w:t xml:space="preserve">Pittwater </w:t>
      </w:r>
      <w:r w:rsidRPr="00F10655">
        <w:rPr>
          <w:rFonts w:eastAsia="Times New Roman" w:cstheme="minorHAnsi"/>
          <w:lang w:eastAsia="en-AU"/>
        </w:rPr>
        <w:t>Council (funded 50:50 SIRA)</w:t>
      </w:r>
    </w:p>
    <w:p w14:paraId="4FF0F351" w14:textId="77777777" w:rsidR="00C00A4F" w:rsidRPr="00F10655" w:rsidRDefault="00C00A4F"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Routine mowing of the parkland</w:t>
      </w:r>
    </w:p>
    <w:p w14:paraId="69B3471C" w14:textId="77777777"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Rejuvenated Kindy playground and beds for community garden - Kindy grant 2018</w:t>
      </w:r>
    </w:p>
    <w:p w14:paraId="1DBBF177" w14:textId="4242A310"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 xml:space="preserve">Handrails installed by </w:t>
      </w:r>
      <w:r w:rsidR="00C00A4F" w:rsidRPr="00F10655">
        <w:rPr>
          <w:rFonts w:eastAsia="Times New Roman" w:cstheme="minorHAnsi"/>
          <w:lang w:eastAsia="en-AU"/>
        </w:rPr>
        <w:t xml:space="preserve">NBC </w:t>
      </w:r>
      <w:r w:rsidRPr="00F10655">
        <w:rPr>
          <w:rFonts w:eastAsia="Times New Roman" w:cstheme="minorHAnsi"/>
          <w:lang w:eastAsia="en-AU"/>
        </w:rPr>
        <w:t xml:space="preserve">Council for safe </w:t>
      </w:r>
      <w:r w:rsidR="00F10655" w:rsidRPr="00F10655">
        <w:rPr>
          <w:rFonts w:eastAsia="Times New Roman" w:cstheme="minorHAnsi"/>
          <w:lang w:eastAsia="en-AU"/>
        </w:rPr>
        <w:t>access.</w:t>
      </w:r>
    </w:p>
    <w:p w14:paraId="4E2B121C" w14:textId="77777777" w:rsidR="000D1487" w:rsidRPr="00F10655" w:rsidRDefault="000D1487" w:rsidP="000D1487">
      <w:pPr>
        <w:numPr>
          <w:ilvl w:val="0"/>
          <w:numId w:val="1"/>
        </w:numPr>
        <w:shd w:val="clear" w:color="auto" w:fill="FFFFFF"/>
        <w:spacing w:after="0" w:line="240" w:lineRule="auto"/>
        <w:ind w:left="945"/>
        <w:rPr>
          <w:rFonts w:eastAsia="Times New Roman" w:cstheme="minorHAnsi"/>
          <w:lang w:eastAsia="en-AU"/>
        </w:rPr>
      </w:pPr>
      <w:r w:rsidRPr="00F10655">
        <w:rPr>
          <w:rFonts w:eastAsia="Times New Roman" w:cstheme="minorHAnsi"/>
          <w:lang w:eastAsia="en-AU"/>
        </w:rPr>
        <w:t>Bush Regeneration by Council behind the Hall and Kindy ($5,000 SIRA contribution)</w:t>
      </w:r>
    </w:p>
    <w:p w14:paraId="656298A2" w14:textId="77777777" w:rsidR="000D1487" w:rsidRPr="00F10655" w:rsidRDefault="000D1487" w:rsidP="000D1487">
      <w:pPr>
        <w:shd w:val="clear" w:color="auto" w:fill="FFFFFF"/>
        <w:spacing w:after="0" w:line="240" w:lineRule="auto"/>
        <w:ind w:left="720"/>
        <w:rPr>
          <w:rFonts w:eastAsia="Times New Roman" w:cstheme="minorHAnsi"/>
          <w:lang w:eastAsia="en-AU"/>
        </w:rPr>
      </w:pPr>
      <w:r w:rsidRPr="00F10655">
        <w:rPr>
          <w:rFonts w:eastAsia="Times New Roman" w:cstheme="minorHAnsi"/>
          <w:lang w:eastAsia="en-AU"/>
        </w:rPr>
        <w:t> </w:t>
      </w:r>
    </w:p>
    <w:p w14:paraId="12865E3D" w14:textId="77777777" w:rsidR="000D1487" w:rsidRPr="00F10655" w:rsidRDefault="000D1487" w:rsidP="000D1487">
      <w:pPr>
        <w:shd w:val="clear" w:color="auto" w:fill="FFFFFF"/>
        <w:spacing w:after="0" w:line="240" w:lineRule="auto"/>
        <w:rPr>
          <w:rFonts w:eastAsia="Times New Roman" w:cstheme="minorHAnsi"/>
          <w:lang w:eastAsia="en-AU"/>
        </w:rPr>
      </w:pPr>
      <w:r w:rsidRPr="00F10655">
        <w:rPr>
          <w:rFonts w:eastAsia="Times New Roman" w:cstheme="minorHAnsi"/>
          <w:lang w:eastAsia="en-AU"/>
        </w:rPr>
        <w:t>Despite the many improvements listed there remains issues to address. </w:t>
      </w:r>
    </w:p>
    <w:p w14:paraId="47DA0667" w14:textId="77777777" w:rsidR="000D1487" w:rsidRPr="00F10655" w:rsidRDefault="000D1487" w:rsidP="000D1487">
      <w:pPr>
        <w:numPr>
          <w:ilvl w:val="0"/>
          <w:numId w:val="2"/>
        </w:numPr>
        <w:spacing w:after="0" w:line="240" w:lineRule="auto"/>
        <w:ind w:left="945"/>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What was once a grassy pedestrian access and recreation area along the foreshore has deteriorated. The </w:t>
      </w:r>
      <w:r w:rsidR="00C00A4F" w:rsidRPr="00F10655">
        <w:rPr>
          <w:rFonts w:eastAsia="Times New Roman" w:cstheme="minorHAnsi"/>
          <w:shd w:val="clear" w:color="auto" w:fill="FFFFFF"/>
          <w:lang w:eastAsia="en-AU"/>
        </w:rPr>
        <w:t>stone edging has collapsed</w:t>
      </w:r>
      <w:r w:rsidRPr="00F10655">
        <w:rPr>
          <w:rFonts w:eastAsia="Times New Roman" w:cstheme="minorHAnsi"/>
          <w:shd w:val="clear" w:color="auto" w:fill="FFFFFF"/>
          <w:lang w:eastAsia="en-AU"/>
        </w:rPr>
        <w:t xml:space="preserve"> and is in fact covered by water at the highest tides. </w:t>
      </w:r>
    </w:p>
    <w:p w14:paraId="123478C2" w14:textId="5CE2B436" w:rsidR="00C00A4F" w:rsidRPr="00F10655" w:rsidRDefault="00C00A4F" w:rsidP="000D1487">
      <w:pPr>
        <w:numPr>
          <w:ilvl w:val="0"/>
          <w:numId w:val="2"/>
        </w:numPr>
        <w:spacing w:after="0" w:line="240" w:lineRule="auto"/>
        <w:ind w:left="945"/>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The lower retain wall below Pitt View Street is </w:t>
      </w:r>
      <w:r w:rsidR="00F10655" w:rsidRPr="00F10655">
        <w:rPr>
          <w:rFonts w:eastAsia="Times New Roman" w:cstheme="minorHAnsi"/>
          <w:shd w:val="clear" w:color="auto" w:fill="FFFFFF"/>
          <w:lang w:eastAsia="en-AU"/>
        </w:rPr>
        <w:t>collapsing.</w:t>
      </w:r>
    </w:p>
    <w:p w14:paraId="02096E11" w14:textId="439377CD" w:rsidR="000D1487" w:rsidRPr="00F10655" w:rsidRDefault="000D1487" w:rsidP="000D1487">
      <w:pPr>
        <w:numPr>
          <w:ilvl w:val="0"/>
          <w:numId w:val="2"/>
        </w:numPr>
        <w:spacing w:after="0" w:line="240" w:lineRule="auto"/>
        <w:ind w:left="945"/>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The western sea wall has deteriorated putting the bank at </w:t>
      </w:r>
      <w:r w:rsidR="00F10655" w:rsidRPr="00F10655">
        <w:rPr>
          <w:rFonts w:eastAsia="Times New Roman" w:cstheme="minorHAnsi"/>
          <w:shd w:val="clear" w:color="auto" w:fill="FFFFFF"/>
          <w:lang w:eastAsia="en-AU"/>
        </w:rPr>
        <w:t>risk.</w:t>
      </w:r>
    </w:p>
    <w:p w14:paraId="3ED02F82" w14:textId="694F31C9" w:rsidR="000D1487" w:rsidRPr="00F10655" w:rsidRDefault="000D1487" w:rsidP="000D1487">
      <w:pPr>
        <w:numPr>
          <w:ilvl w:val="0"/>
          <w:numId w:val="2"/>
        </w:numPr>
        <w:spacing w:after="0" w:line="240" w:lineRule="auto"/>
        <w:ind w:left="945"/>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The park surface is worn and compacted helped by the recent NBN trucks and </w:t>
      </w:r>
      <w:r w:rsidR="00F10655" w:rsidRPr="00F10655">
        <w:rPr>
          <w:rFonts w:eastAsia="Times New Roman" w:cstheme="minorHAnsi"/>
          <w:shd w:val="clear" w:color="auto" w:fill="FFFFFF"/>
          <w:lang w:eastAsia="en-AU"/>
        </w:rPr>
        <w:t>machinery.</w:t>
      </w:r>
    </w:p>
    <w:p w14:paraId="53BB63F2" w14:textId="3201198A" w:rsidR="000D1487" w:rsidRPr="00F10655" w:rsidRDefault="000D1487" w:rsidP="000D1487">
      <w:pPr>
        <w:numPr>
          <w:ilvl w:val="0"/>
          <w:numId w:val="2"/>
        </w:numPr>
        <w:spacing w:after="0" w:line="240" w:lineRule="auto"/>
        <w:ind w:left="945"/>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The park landscaping has </w:t>
      </w:r>
      <w:r w:rsidR="00F10655" w:rsidRPr="00F10655">
        <w:rPr>
          <w:rFonts w:eastAsia="Times New Roman" w:cstheme="minorHAnsi"/>
          <w:shd w:val="clear" w:color="auto" w:fill="FFFFFF"/>
          <w:lang w:eastAsia="en-AU"/>
        </w:rPr>
        <w:t>deteriorated,</w:t>
      </w:r>
      <w:r w:rsidRPr="00F10655">
        <w:rPr>
          <w:rFonts w:eastAsia="Times New Roman" w:cstheme="minorHAnsi"/>
          <w:shd w:val="clear" w:color="auto" w:fill="FFFFFF"/>
          <w:lang w:eastAsia="en-AU"/>
        </w:rPr>
        <w:t xml:space="preserve"> and invasive vines proliferated in the surrounding </w:t>
      </w:r>
      <w:r w:rsidR="00F10655" w:rsidRPr="00F10655">
        <w:rPr>
          <w:rFonts w:eastAsia="Times New Roman" w:cstheme="minorHAnsi"/>
          <w:shd w:val="clear" w:color="auto" w:fill="FFFFFF"/>
          <w:lang w:eastAsia="en-AU"/>
        </w:rPr>
        <w:t>bushland.</w:t>
      </w:r>
      <w:r w:rsidRPr="00F10655">
        <w:rPr>
          <w:rFonts w:eastAsia="Times New Roman" w:cstheme="minorHAnsi"/>
          <w:shd w:val="clear" w:color="auto" w:fill="FFFFFF"/>
          <w:lang w:eastAsia="en-AU"/>
        </w:rPr>
        <w:t> </w:t>
      </w:r>
    </w:p>
    <w:p w14:paraId="56F623F6" w14:textId="55E9667D" w:rsidR="000D1487" w:rsidRPr="00F10655" w:rsidRDefault="000D1487" w:rsidP="000D1487">
      <w:pPr>
        <w:numPr>
          <w:ilvl w:val="0"/>
          <w:numId w:val="2"/>
        </w:numPr>
        <w:spacing w:after="0" w:line="240" w:lineRule="auto"/>
        <w:ind w:left="945"/>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Stormwater flows and sedimentation are a problem for the waterfront, </w:t>
      </w:r>
      <w:r w:rsidR="00F10655" w:rsidRPr="00F10655">
        <w:rPr>
          <w:rFonts w:eastAsia="Times New Roman" w:cstheme="minorHAnsi"/>
          <w:shd w:val="clear" w:color="auto" w:fill="FFFFFF"/>
          <w:lang w:eastAsia="en-AU"/>
        </w:rPr>
        <w:t>bay,</w:t>
      </w:r>
      <w:r w:rsidRPr="00F10655">
        <w:rPr>
          <w:rFonts w:eastAsia="Times New Roman" w:cstheme="minorHAnsi"/>
          <w:shd w:val="clear" w:color="auto" w:fill="FFFFFF"/>
          <w:lang w:eastAsia="en-AU"/>
        </w:rPr>
        <w:t xml:space="preserve"> and access to the commuter </w:t>
      </w:r>
      <w:r w:rsidR="00F10655" w:rsidRPr="00F10655">
        <w:rPr>
          <w:rFonts w:eastAsia="Times New Roman" w:cstheme="minorHAnsi"/>
          <w:shd w:val="clear" w:color="auto" w:fill="FFFFFF"/>
          <w:lang w:eastAsia="en-AU"/>
        </w:rPr>
        <w:t>pontoon.</w:t>
      </w:r>
    </w:p>
    <w:p w14:paraId="3BCE8788" w14:textId="3CE60263" w:rsidR="000D1487" w:rsidRPr="00F10655" w:rsidRDefault="000D1487" w:rsidP="000D1487">
      <w:pPr>
        <w:numPr>
          <w:ilvl w:val="0"/>
          <w:numId w:val="2"/>
        </w:numPr>
        <w:spacing w:after="0" w:line="240" w:lineRule="auto"/>
        <w:ind w:left="945"/>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Additional </w:t>
      </w:r>
      <w:r w:rsidR="00F10655" w:rsidRPr="00F10655">
        <w:rPr>
          <w:rFonts w:eastAsia="Times New Roman" w:cstheme="minorHAnsi"/>
          <w:shd w:val="clear" w:color="auto" w:fill="FFFFFF"/>
          <w:lang w:eastAsia="en-AU"/>
        </w:rPr>
        <w:t>all-weather</w:t>
      </w:r>
      <w:r w:rsidRPr="00F10655">
        <w:rPr>
          <w:rFonts w:eastAsia="Times New Roman" w:cstheme="minorHAnsi"/>
          <w:shd w:val="clear" w:color="auto" w:fill="FFFFFF"/>
          <w:lang w:eastAsia="en-AU"/>
        </w:rPr>
        <w:t xml:space="preserve"> storage </w:t>
      </w:r>
      <w:r w:rsidR="00C00A4F" w:rsidRPr="00F10655">
        <w:rPr>
          <w:rFonts w:eastAsia="Times New Roman" w:cstheme="minorHAnsi"/>
          <w:shd w:val="clear" w:color="auto" w:fill="FFFFFF"/>
          <w:lang w:eastAsia="en-AU"/>
        </w:rPr>
        <w:t xml:space="preserve">is </w:t>
      </w:r>
      <w:r w:rsidRPr="00F10655">
        <w:rPr>
          <w:rFonts w:eastAsia="Times New Roman" w:cstheme="minorHAnsi"/>
          <w:shd w:val="clear" w:color="auto" w:fill="FFFFFF"/>
          <w:lang w:eastAsia="en-AU"/>
        </w:rPr>
        <w:t xml:space="preserve">needed for festival and recreational </w:t>
      </w:r>
      <w:r w:rsidR="00F10655" w:rsidRPr="00F10655">
        <w:rPr>
          <w:rFonts w:eastAsia="Times New Roman" w:cstheme="minorHAnsi"/>
          <w:shd w:val="clear" w:color="auto" w:fill="FFFFFF"/>
          <w:lang w:eastAsia="en-AU"/>
        </w:rPr>
        <w:t>equipment.</w:t>
      </w:r>
      <w:r w:rsidRPr="00F10655">
        <w:rPr>
          <w:rFonts w:eastAsia="Times New Roman" w:cstheme="minorHAnsi"/>
          <w:shd w:val="clear" w:color="auto" w:fill="FFFFFF"/>
          <w:lang w:eastAsia="en-AU"/>
        </w:rPr>
        <w:t> </w:t>
      </w:r>
    </w:p>
    <w:p w14:paraId="7D324D36" w14:textId="77777777" w:rsidR="00C00A4F" w:rsidRPr="00F10655" w:rsidRDefault="00C00A4F" w:rsidP="00C00A4F">
      <w:pPr>
        <w:spacing w:after="0" w:line="240" w:lineRule="auto"/>
        <w:ind w:left="585"/>
        <w:rPr>
          <w:rFonts w:eastAsia="Times New Roman" w:cstheme="minorHAnsi"/>
          <w:shd w:val="clear" w:color="auto" w:fill="FFFFFF"/>
          <w:lang w:eastAsia="en-AU"/>
        </w:rPr>
      </w:pPr>
    </w:p>
    <w:p w14:paraId="0DC90489" w14:textId="374F8AD6" w:rsidR="000D1487" w:rsidRPr="00F10655" w:rsidRDefault="000D1487" w:rsidP="000D1487">
      <w:pPr>
        <w:spacing w:after="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 xml:space="preserve">As with many projects, achieving outcomes requires collaboration with the Council, takes time and money. </w:t>
      </w:r>
      <w:r w:rsidR="00F10655" w:rsidRPr="00F10655">
        <w:rPr>
          <w:rFonts w:eastAsia="Times New Roman" w:cstheme="minorHAnsi"/>
          <w:shd w:val="clear" w:color="auto" w:fill="FFFFFF"/>
          <w:lang w:eastAsia="en-AU"/>
        </w:rPr>
        <w:t>Happily,</w:t>
      </w:r>
      <w:r w:rsidRPr="00F10655">
        <w:rPr>
          <w:rFonts w:eastAsia="Times New Roman" w:cstheme="minorHAnsi"/>
          <w:shd w:val="clear" w:color="auto" w:fill="FFFFFF"/>
          <w:lang w:eastAsia="en-AU"/>
        </w:rPr>
        <w:t xml:space="preserve"> for the Island community there is funding allocated for 2021 to restore the seawall and improve the foreshore edging in the vicinity of Pitt View Street. Although access to the foreshore walkway will be restricted the finished project will facilitate dedicated mobility parking, a drop down/pick up area for buggies and safe pedestrian access for recreation and pedestrian traffic. </w:t>
      </w:r>
    </w:p>
    <w:p w14:paraId="73BFAF3E" w14:textId="47851F14" w:rsidR="000D1487" w:rsidRPr="00F10655" w:rsidRDefault="000D1487" w:rsidP="000D1487">
      <w:pPr>
        <w:spacing w:after="0" w:line="240" w:lineRule="auto"/>
        <w:rPr>
          <w:rFonts w:eastAsia="Times New Roman" w:cstheme="minorHAnsi"/>
          <w:shd w:val="clear" w:color="auto" w:fill="FFFFFF"/>
          <w:lang w:eastAsia="en-AU"/>
        </w:rPr>
      </w:pPr>
    </w:p>
    <w:p w14:paraId="1BB2D590" w14:textId="0B4C40E1" w:rsidR="000D1487" w:rsidRPr="00F10655" w:rsidRDefault="00F10655" w:rsidP="000D1487">
      <w:pPr>
        <w:spacing w:after="0" w:line="240" w:lineRule="auto"/>
        <w:rPr>
          <w:rFonts w:eastAsia="Times New Roman" w:cstheme="minorHAnsi"/>
          <w:shd w:val="clear" w:color="auto" w:fill="FFFFFF"/>
          <w:lang w:eastAsia="en-AU"/>
        </w:rPr>
      </w:pPr>
      <w:r w:rsidRPr="00F10655">
        <w:rPr>
          <w:rFonts w:eastAsia="Times New Roman" w:cstheme="minorHAnsi"/>
          <w:shd w:val="clear" w:color="auto" w:fill="FFFFFF"/>
          <w:lang w:eastAsia="en-AU"/>
        </w:rPr>
        <w:t>Also,</w:t>
      </w:r>
      <w:r w:rsidR="000D1487" w:rsidRPr="00F10655">
        <w:rPr>
          <w:rFonts w:eastAsia="Times New Roman" w:cstheme="minorHAnsi"/>
          <w:shd w:val="clear" w:color="auto" w:fill="FFFFFF"/>
          <w:lang w:eastAsia="en-AU"/>
        </w:rPr>
        <w:t xml:space="preserve"> in 2021 there is an opportunity for our community to collaborate with Council to develop a park landscape plan to guide improvements and assist negotiations for yearly funding. </w:t>
      </w:r>
    </w:p>
    <w:p w14:paraId="36B7A87D" w14:textId="0761A1B4" w:rsidR="000D1487" w:rsidRPr="00F10655" w:rsidRDefault="000D1487" w:rsidP="000D1487">
      <w:pPr>
        <w:spacing w:after="0" w:line="240" w:lineRule="auto"/>
        <w:rPr>
          <w:rFonts w:eastAsia="Times New Roman" w:cstheme="minorHAnsi"/>
          <w:shd w:val="clear" w:color="auto" w:fill="FFFFFF"/>
          <w:lang w:eastAsia="en-AU"/>
        </w:rPr>
      </w:pPr>
    </w:p>
    <w:p w14:paraId="3EC79F93" w14:textId="77777777" w:rsidR="000D1487" w:rsidRPr="00F10655" w:rsidRDefault="000D1487" w:rsidP="000D1487">
      <w:pPr>
        <w:spacing w:after="0" w:line="240" w:lineRule="auto"/>
        <w:rPr>
          <w:rFonts w:eastAsia="Times New Roman" w:cstheme="minorHAnsi"/>
          <w:shd w:val="clear" w:color="auto" w:fill="FFFFFF"/>
          <w:lang w:eastAsia="en-AU"/>
        </w:rPr>
      </w:pPr>
    </w:p>
    <w:sectPr w:rsidR="000D1487" w:rsidRPr="00F10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236"/>
    <w:multiLevelType w:val="multilevel"/>
    <w:tmpl w:val="686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91A0E"/>
    <w:multiLevelType w:val="multilevel"/>
    <w:tmpl w:val="8DF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6729042">
    <w:abstractNumId w:val="1"/>
  </w:num>
  <w:num w:numId="2" w16cid:durableId="213536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487"/>
    <w:rsid w:val="000D1487"/>
    <w:rsid w:val="00457C92"/>
    <w:rsid w:val="00467123"/>
    <w:rsid w:val="00506E38"/>
    <w:rsid w:val="005F766E"/>
    <w:rsid w:val="00A6542F"/>
    <w:rsid w:val="00BD69DE"/>
    <w:rsid w:val="00C00A4F"/>
    <w:rsid w:val="00CD2A85"/>
    <w:rsid w:val="00F10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16BB"/>
  <w15:docId w15:val="{0B03D2C0-C3D5-4C50-A6D7-C29E7AC3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26762">
      <w:bodyDiv w:val="1"/>
      <w:marLeft w:val="0"/>
      <w:marRight w:val="0"/>
      <w:marTop w:val="0"/>
      <w:marBottom w:val="0"/>
      <w:divBdr>
        <w:top w:val="none" w:sz="0" w:space="0" w:color="auto"/>
        <w:left w:val="none" w:sz="0" w:space="0" w:color="auto"/>
        <w:bottom w:val="none" w:sz="0" w:space="0" w:color="auto"/>
        <w:right w:val="none" w:sz="0" w:space="0" w:color="auto"/>
      </w:divBdr>
      <w:divsChild>
        <w:div w:id="26165217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9954239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8333011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0359002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313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79607">
          <w:marLeft w:val="0"/>
          <w:marRight w:val="0"/>
          <w:marTop w:val="0"/>
          <w:marBottom w:val="0"/>
          <w:divBdr>
            <w:top w:val="none" w:sz="0" w:space="0" w:color="auto"/>
            <w:left w:val="none" w:sz="0" w:space="0" w:color="auto"/>
            <w:bottom w:val="none" w:sz="0" w:space="0" w:color="auto"/>
            <w:right w:val="none" w:sz="0" w:space="0" w:color="auto"/>
          </w:divBdr>
        </w:div>
        <w:div w:id="1356880115">
          <w:marLeft w:val="0"/>
          <w:marRight w:val="0"/>
          <w:marTop w:val="0"/>
          <w:marBottom w:val="0"/>
          <w:divBdr>
            <w:top w:val="none" w:sz="0" w:space="0" w:color="auto"/>
            <w:left w:val="none" w:sz="0" w:space="0" w:color="auto"/>
            <w:bottom w:val="none" w:sz="0" w:space="0" w:color="auto"/>
            <w:right w:val="none" w:sz="0" w:space="0" w:color="auto"/>
          </w:divBdr>
          <w:divsChild>
            <w:div w:id="899024725">
              <w:marLeft w:val="0"/>
              <w:marRight w:val="0"/>
              <w:marTop w:val="0"/>
              <w:marBottom w:val="0"/>
              <w:divBdr>
                <w:top w:val="none" w:sz="0" w:space="0" w:color="auto"/>
                <w:left w:val="none" w:sz="0" w:space="0" w:color="auto"/>
                <w:bottom w:val="none" w:sz="0" w:space="0" w:color="auto"/>
                <w:right w:val="none" w:sz="0" w:space="0" w:color="auto"/>
              </w:divBdr>
            </w:div>
          </w:divsChild>
        </w:div>
        <w:div w:id="552933789">
          <w:marLeft w:val="0"/>
          <w:marRight w:val="0"/>
          <w:marTop w:val="0"/>
          <w:marBottom w:val="0"/>
          <w:divBdr>
            <w:top w:val="none" w:sz="0" w:space="0" w:color="auto"/>
            <w:left w:val="none" w:sz="0" w:space="0" w:color="auto"/>
            <w:bottom w:val="none" w:sz="0" w:space="0" w:color="auto"/>
            <w:right w:val="none" w:sz="0" w:space="0" w:color="auto"/>
          </w:divBdr>
          <w:divsChild>
            <w:div w:id="813067179">
              <w:marLeft w:val="0"/>
              <w:marRight w:val="0"/>
              <w:marTop w:val="0"/>
              <w:marBottom w:val="0"/>
              <w:divBdr>
                <w:top w:val="none" w:sz="0" w:space="0" w:color="auto"/>
                <w:left w:val="none" w:sz="0" w:space="0" w:color="auto"/>
                <w:bottom w:val="none" w:sz="0" w:space="0" w:color="auto"/>
                <w:right w:val="none" w:sz="0" w:space="0" w:color="auto"/>
              </w:divBdr>
            </w:div>
          </w:divsChild>
        </w:div>
        <w:div w:id="540754411">
          <w:marLeft w:val="0"/>
          <w:marRight w:val="0"/>
          <w:marTop w:val="0"/>
          <w:marBottom w:val="0"/>
          <w:divBdr>
            <w:top w:val="none" w:sz="0" w:space="0" w:color="auto"/>
            <w:left w:val="none" w:sz="0" w:space="0" w:color="auto"/>
            <w:bottom w:val="none" w:sz="0" w:space="0" w:color="auto"/>
            <w:right w:val="none" w:sz="0" w:space="0" w:color="auto"/>
          </w:divBdr>
        </w:div>
        <w:div w:id="1645618573">
          <w:marLeft w:val="0"/>
          <w:marRight w:val="0"/>
          <w:marTop w:val="0"/>
          <w:marBottom w:val="0"/>
          <w:divBdr>
            <w:top w:val="none" w:sz="0" w:space="0" w:color="auto"/>
            <w:left w:val="none" w:sz="0" w:space="0" w:color="auto"/>
            <w:bottom w:val="none" w:sz="0" w:space="0" w:color="auto"/>
            <w:right w:val="none" w:sz="0" w:space="0" w:color="auto"/>
          </w:divBdr>
        </w:div>
        <w:div w:id="530067911">
          <w:marLeft w:val="0"/>
          <w:marRight w:val="0"/>
          <w:marTop w:val="0"/>
          <w:marBottom w:val="0"/>
          <w:divBdr>
            <w:top w:val="none" w:sz="0" w:space="0" w:color="auto"/>
            <w:left w:val="none" w:sz="0" w:space="0" w:color="auto"/>
            <w:bottom w:val="none" w:sz="0" w:space="0" w:color="auto"/>
            <w:right w:val="none" w:sz="0" w:space="0" w:color="auto"/>
          </w:divBdr>
        </w:div>
        <w:div w:id="1210922321">
          <w:marLeft w:val="0"/>
          <w:marRight w:val="0"/>
          <w:marTop w:val="0"/>
          <w:marBottom w:val="0"/>
          <w:divBdr>
            <w:top w:val="none" w:sz="0" w:space="0" w:color="auto"/>
            <w:left w:val="none" w:sz="0" w:space="0" w:color="auto"/>
            <w:bottom w:val="none" w:sz="0" w:space="0" w:color="auto"/>
            <w:right w:val="none" w:sz="0" w:space="0" w:color="auto"/>
          </w:divBdr>
        </w:div>
        <w:div w:id="89400558">
          <w:marLeft w:val="0"/>
          <w:marRight w:val="0"/>
          <w:marTop w:val="0"/>
          <w:marBottom w:val="0"/>
          <w:divBdr>
            <w:top w:val="none" w:sz="0" w:space="0" w:color="auto"/>
            <w:left w:val="none" w:sz="0" w:space="0" w:color="auto"/>
            <w:bottom w:val="none" w:sz="0" w:space="0" w:color="auto"/>
            <w:right w:val="none" w:sz="0" w:space="0" w:color="auto"/>
          </w:divBdr>
        </w:div>
        <w:div w:id="1437939400">
          <w:marLeft w:val="0"/>
          <w:marRight w:val="0"/>
          <w:marTop w:val="0"/>
          <w:marBottom w:val="0"/>
          <w:divBdr>
            <w:top w:val="none" w:sz="0" w:space="0" w:color="auto"/>
            <w:left w:val="none" w:sz="0" w:space="0" w:color="auto"/>
            <w:bottom w:val="none" w:sz="0" w:space="0" w:color="auto"/>
            <w:right w:val="none" w:sz="0" w:space="0" w:color="auto"/>
          </w:divBdr>
        </w:div>
        <w:div w:id="42306498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4508659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4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6926">
          <w:marLeft w:val="0"/>
          <w:marRight w:val="0"/>
          <w:marTop w:val="0"/>
          <w:marBottom w:val="0"/>
          <w:divBdr>
            <w:top w:val="none" w:sz="0" w:space="0" w:color="auto"/>
            <w:left w:val="none" w:sz="0" w:space="0" w:color="auto"/>
            <w:bottom w:val="none" w:sz="0" w:space="0" w:color="auto"/>
            <w:right w:val="none" w:sz="0" w:space="0" w:color="auto"/>
          </w:divBdr>
        </w:div>
        <w:div w:id="407847502">
          <w:marLeft w:val="0"/>
          <w:marRight w:val="0"/>
          <w:marTop w:val="0"/>
          <w:marBottom w:val="0"/>
          <w:divBdr>
            <w:top w:val="none" w:sz="0" w:space="0" w:color="auto"/>
            <w:left w:val="none" w:sz="0" w:space="0" w:color="auto"/>
            <w:bottom w:val="none" w:sz="0" w:space="0" w:color="auto"/>
            <w:right w:val="none" w:sz="0" w:space="0" w:color="auto"/>
          </w:divBdr>
        </w:div>
        <w:div w:id="1454326203">
          <w:marLeft w:val="0"/>
          <w:marRight w:val="0"/>
          <w:marTop w:val="0"/>
          <w:marBottom w:val="0"/>
          <w:divBdr>
            <w:top w:val="none" w:sz="0" w:space="0" w:color="auto"/>
            <w:left w:val="none" w:sz="0" w:space="0" w:color="auto"/>
            <w:bottom w:val="none" w:sz="0" w:space="0" w:color="auto"/>
            <w:right w:val="none" w:sz="0" w:space="0" w:color="auto"/>
          </w:divBdr>
        </w:div>
        <w:div w:id="1304578078">
          <w:marLeft w:val="0"/>
          <w:marRight w:val="0"/>
          <w:marTop w:val="0"/>
          <w:marBottom w:val="0"/>
          <w:divBdr>
            <w:top w:val="none" w:sz="0" w:space="0" w:color="auto"/>
            <w:left w:val="none" w:sz="0" w:space="0" w:color="auto"/>
            <w:bottom w:val="none" w:sz="0" w:space="0" w:color="auto"/>
            <w:right w:val="none" w:sz="0" w:space="0" w:color="auto"/>
          </w:divBdr>
        </w:div>
        <w:div w:id="45884940">
          <w:marLeft w:val="0"/>
          <w:marRight w:val="0"/>
          <w:marTop w:val="30"/>
          <w:marBottom w:val="0"/>
          <w:divBdr>
            <w:top w:val="none" w:sz="0" w:space="0" w:color="auto"/>
            <w:left w:val="none" w:sz="0" w:space="0" w:color="auto"/>
            <w:bottom w:val="none" w:sz="0" w:space="0" w:color="auto"/>
            <w:right w:val="none" w:sz="0" w:space="0" w:color="auto"/>
          </w:divBdr>
          <w:divsChild>
            <w:div w:id="1046880588">
              <w:marLeft w:val="0"/>
              <w:marRight w:val="0"/>
              <w:marTop w:val="0"/>
              <w:marBottom w:val="0"/>
              <w:divBdr>
                <w:top w:val="none" w:sz="0" w:space="0" w:color="auto"/>
                <w:left w:val="none" w:sz="0" w:space="0" w:color="auto"/>
                <w:bottom w:val="none" w:sz="0" w:space="0" w:color="auto"/>
                <w:right w:val="none" w:sz="0" w:space="0" w:color="auto"/>
              </w:divBdr>
            </w:div>
          </w:divsChild>
        </w:div>
        <w:div w:id="1391805198">
          <w:marLeft w:val="0"/>
          <w:marRight w:val="0"/>
          <w:marTop w:val="0"/>
          <w:marBottom w:val="0"/>
          <w:divBdr>
            <w:top w:val="none" w:sz="0" w:space="0" w:color="auto"/>
            <w:left w:val="none" w:sz="0" w:space="0" w:color="auto"/>
            <w:bottom w:val="none" w:sz="0" w:space="0" w:color="auto"/>
            <w:right w:val="none" w:sz="0" w:space="0" w:color="auto"/>
          </w:divBdr>
          <w:divsChild>
            <w:div w:id="600529935">
              <w:marLeft w:val="0"/>
              <w:marRight w:val="0"/>
              <w:marTop w:val="0"/>
              <w:marBottom w:val="0"/>
              <w:divBdr>
                <w:top w:val="none" w:sz="0" w:space="0" w:color="auto"/>
                <w:left w:val="none" w:sz="0" w:space="0" w:color="auto"/>
                <w:bottom w:val="none" w:sz="0" w:space="0" w:color="auto"/>
                <w:right w:val="none" w:sz="0" w:space="0" w:color="auto"/>
              </w:divBdr>
              <w:divsChild>
                <w:div w:id="934168413">
                  <w:marLeft w:val="0"/>
                  <w:marRight w:val="0"/>
                  <w:marTop w:val="0"/>
                  <w:marBottom w:val="0"/>
                  <w:divBdr>
                    <w:top w:val="none" w:sz="0" w:space="0" w:color="auto"/>
                    <w:left w:val="none" w:sz="0" w:space="0" w:color="auto"/>
                    <w:bottom w:val="none" w:sz="0" w:space="0" w:color="auto"/>
                    <w:right w:val="none" w:sz="0" w:space="0" w:color="auto"/>
                  </w:divBdr>
                </w:div>
                <w:div w:id="1549565317">
                  <w:marLeft w:val="0"/>
                  <w:marRight w:val="0"/>
                  <w:marTop w:val="0"/>
                  <w:marBottom w:val="0"/>
                  <w:divBdr>
                    <w:top w:val="none" w:sz="0" w:space="0" w:color="auto"/>
                    <w:left w:val="none" w:sz="0" w:space="0" w:color="auto"/>
                    <w:bottom w:val="none" w:sz="0" w:space="0" w:color="auto"/>
                    <w:right w:val="none" w:sz="0" w:space="0" w:color="auto"/>
                  </w:divBdr>
                </w:div>
                <w:div w:id="205023901">
                  <w:marLeft w:val="0"/>
                  <w:marRight w:val="0"/>
                  <w:marTop w:val="0"/>
                  <w:marBottom w:val="0"/>
                  <w:divBdr>
                    <w:top w:val="none" w:sz="0" w:space="0" w:color="auto"/>
                    <w:left w:val="none" w:sz="0" w:space="0" w:color="auto"/>
                    <w:bottom w:val="none" w:sz="0" w:space="0" w:color="auto"/>
                    <w:right w:val="none" w:sz="0" w:space="0" w:color="auto"/>
                  </w:divBdr>
                </w:div>
                <w:div w:id="953828024">
                  <w:marLeft w:val="0"/>
                  <w:marRight w:val="0"/>
                  <w:marTop w:val="0"/>
                  <w:marBottom w:val="0"/>
                  <w:divBdr>
                    <w:top w:val="none" w:sz="0" w:space="0" w:color="auto"/>
                    <w:left w:val="none" w:sz="0" w:space="0" w:color="auto"/>
                    <w:bottom w:val="none" w:sz="0" w:space="0" w:color="auto"/>
                    <w:right w:val="none" w:sz="0" w:space="0" w:color="auto"/>
                  </w:divBdr>
                </w:div>
                <w:div w:id="640885626">
                  <w:marLeft w:val="0"/>
                  <w:marRight w:val="0"/>
                  <w:marTop w:val="0"/>
                  <w:marBottom w:val="0"/>
                  <w:divBdr>
                    <w:top w:val="none" w:sz="0" w:space="0" w:color="auto"/>
                    <w:left w:val="none" w:sz="0" w:space="0" w:color="auto"/>
                    <w:bottom w:val="none" w:sz="0" w:space="0" w:color="auto"/>
                    <w:right w:val="none" w:sz="0" w:space="0" w:color="auto"/>
                  </w:divBdr>
                </w:div>
                <w:div w:id="336032762">
                  <w:marLeft w:val="0"/>
                  <w:marRight w:val="0"/>
                  <w:marTop w:val="0"/>
                  <w:marBottom w:val="0"/>
                  <w:divBdr>
                    <w:top w:val="none" w:sz="0" w:space="0" w:color="auto"/>
                    <w:left w:val="none" w:sz="0" w:space="0" w:color="auto"/>
                    <w:bottom w:val="none" w:sz="0" w:space="0" w:color="auto"/>
                    <w:right w:val="none" w:sz="0" w:space="0" w:color="auto"/>
                  </w:divBdr>
                </w:div>
                <w:div w:id="1572737811">
                  <w:marLeft w:val="0"/>
                  <w:marRight w:val="0"/>
                  <w:marTop w:val="0"/>
                  <w:marBottom w:val="0"/>
                  <w:divBdr>
                    <w:top w:val="none" w:sz="0" w:space="0" w:color="auto"/>
                    <w:left w:val="none" w:sz="0" w:space="0" w:color="auto"/>
                    <w:bottom w:val="none" w:sz="0" w:space="0" w:color="auto"/>
                    <w:right w:val="none" w:sz="0" w:space="0" w:color="auto"/>
                  </w:divBdr>
                </w:div>
                <w:div w:id="11991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Kinnison</dc:creator>
  <cp:lastModifiedBy>sharon kinnison</cp:lastModifiedBy>
  <cp:revision>7</cp:revision>
  <dcterms:created xsi:type="dcterms:W3CDTF">2021-01-31T11:33:00Z</dcterms:created>
  <dcterms:modified xsi:type="dcterms:W3CDTF">2023-09-19T05:13:00Z</dcterms:modified>
</cp:coreProperties>
</file>